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465" w:rsidRDefault="00C85465" w:rsidP="00C85465">
      <w:pPr>
        <w:jc w:val="center"/>
        <w:rPr>
          <w:u w:val="single"/>
        </w:rPr>
      </w:pPr>
      <w:r>
        <w:rPr>
          <w:u w:val="single"/>
        </w:rPr>
        <w:t>OATH AND CONSENT ON ESSENTIAL PATENT EVALUATION</w:t>
      </w:r>
    </w:p>
    <w:p w:rsidR="00C85465" w:rsidRDefault="00C85465" w:rsidP="00C85465"/>
    <w:p w:rsidR="00C85465" w:rsidRDefault="00C85465" w:rsidP="00C85465">
      <w:r>
        <w:t xml:space="preserve"> With regard to the filing of applications for Essential Patent Evaluation with the Japan Intellectual Property Arbitration Center (hereinafter referred to as the "Center"), we/I, the undersigned ______________________________________________________(name)</w:t>
      </w:r>
    </w:p>
    <w:p w:rsidR="00C85465" w:rsidRDefault="00C85465" w:rsidP="00C85465">
      <w:r>
        <w:t>(</w:t>
      </w:r>
      <w:proofErr w:type="gramStart"/>
      <w:r>
        <w:t>hereinafter</w:t>
      </w:r>
      <w:proofErr w:type="gramEnd"/>
      <w:r>
        <w:t xml:space="preserve"> referred to as the "Applicant") do hereby duly sworn, depose and say that:</w:t>
      </w:r>
    </w:p>
    <w:p w:rsidR="00C85465" w:rsidRDefault="00C85465" w:rsidP="00C85465"/>
    <w:p w:rsidR="00C85465" w:rsidRDefault="00C85465" w:rsidP="00C85465">
      <w:r>
        <w:t xml:space="preserve">1. The Applicant shall agree to comply with the Procedural Rules for Essential Patent </w:t>
      </w:r>
    </w:p>
    <w:p w:rsidR="00C85465" w:rsidRDefault="00C85465" w:rsidP="00C85465">
      <w:r>
        <w:t xml:space="preserve">  Evaluation established by the Center.</w:t>
      </w:r>
    </w:p>
    <w:p w:rsidR="00C85465" w:rsidRDefault="00C85465" w:rsidP="00C85465">
      <w:r>
        <w:t>2. The Applicant shall not use the results of the Essential Patent Evaluation received from the Center for an</w:t>
      </w:r>
      <w:r w:rsidR="001254DC">
        <w:t>y purposes other than joining</w:t>
      </w:r>
      <w:bookmarkStart w:id="0" w:name="_GoBack"/>
      <w:bookmarkEnd w:id="0"/>
      <w:r w:rsidR="003930BD">
        <w:rPr>
          <w:rFonts w:hint="eastAsia"/>
        </w:rPr>
        <w:t xml:space="preserve"> any</w:t>
      </w:r>
      <w:r w:rsidR="00CA3D79">
        <w:rPr>
          <w:rFonts w:hint="eastAsia"/>
        </w:rPr>
        <w:t xml:space="preserve"> or all</w:t>
      </w:r>
      <w:r w:rsidR="003930BD">
        <w:rPr>
          <w:rFonts w:hint="eastAsia"/>
        </w:rPr>
        <w:t xml:space="preserve"> of </w:t>
      </w:r>
      <w:r>
        <w:t xml:space="preserve">the Patent Pools set out below:  </w:t>
      </w:r>
    </w:p>
    <w:p w:rsidR="00C85465" w:rsidRDefault="00C85465" w:rsidP="00C85465">
      <w:pPr>
        <w:ind w:left="210" w:hangingChars="100" w:hanging="210"/>
      </w:pPr>
      <w:r>
        <w:t xml:space="preserve"> </w:t>
      </w:r>
      <w:r>
        <w:rPr>
          <w:rFonts w:hint="eastAsia"/>
        </w:rPr>
        <w:t>・</w:t>
      </w:r>
      <w:r>
        <w:t>The ARIB Standards for Digital Broadcasting Patent Pool</w:t>
      </w:r>
    </w:p>
    <w:p w:rsidR="00C85465" w:rsidRDefault="00C85465" w:rsidP="00C85465">
      <w:pPr>
        <w:ind w:left="210" w:hangingChars="100" w:hanging="210"/>
      </w:pPr>
      <w:r>
        <w:t xml:space="preserve"> </w:t>
      </w:r>
      <w:r>
        <w:rPr>
          <w:rFonts w:hint="eastAsia"/>
        </w:rPr>
        <w:t>・</w:t>
      </w:r>
      <w:r>
        <w:t>The Digital Cable Broadcasting Patent Pool</w:t>
      </w:r>
    </w:p>
    <w:p w:rsidR="00C85465" w:rsidRDefault="00C85465" w:rsidP="00C85465">
      <w:pPr>
        <w:ind w:left="210" w:hangingChars="100" w:hanging="210"/>
      </w:pPr>
      <w:r>
        <w:t xml:space="preserve"> </w:t>
      </w:r>
      <w:r>
        <w:rPr>
          <w:rFonts w:hint="eastAsia"/>
        </w:rPr>
        <w:t>・</w:t>
      </w:r>
      <w:r>
        <w:t>The Ultra High- Definition Television Satellite Broadcasting Patent Pool</w:t>
      </w:r>
    </w:p>
    <w:p w:rsidR="00C85465" w:rsidRDefault="00C85465" w:rsidP="00C85465">
      <w:pPr>
        <w:ind w:left="210" w:hangingChars="100" w:hanging="210"/>
      </w:pPr>
      <w:r>
        <w:t xml:space="preserve"> </w:t>
      </w:r>
      <w:r>
        <w:rPr>
          <w:rFonts w:hint="eastAsia"/>
        </w:rPr>
        <w:t>・</w:t>
      </w:r>
      <w:r>
        <w:t>The Ultra High-Definition Television Cable Broadcasting Patent Pool</w:t>
      </w:r>
    </w:p>
    <w:p w:rsidR="00C85465" w:rsidRDefault="00C85465" w:rsidP="00C85465">
      <w:pPr>
        <w:ind w:left="210" w:hangingChars="100" w:hanging="210"/>
      </w:pPr>
      <w:r>
        <w:t xml:space="preserve"> </w:t>
      </w:r>
      <w:r>
        <w:rPr>
          <w:rFonts w:hint="eastAsia"/>
        </w:rPr>
        <w:t>・</w:t>
      </w:r>
      <w:r>
        <w:t xml:space="preserve">The Ultra High-Definition Television IPTV Broadcasting Patent Pool  </w:t>
      </w:r>
    </w:p>
    <w:p w:rsidR="00C85465" w:rsidRDefault="00C85465" w:rsidP="00C85465">
      <w:r>
        <w:t>3. The Applicant shall not use or otherwise disclose to others the contents, inclusive of the results, of the Essential Patent Evaluation received from the Center except for use in participating in the Pool.</w:t>
      </w:r>
    </w:p>
    <w:p w:rsidR="00C85465" w:rsidRDefault="00C85465" w:rsidP="00C85465">
      <w:r>
        <w:t>4. The Applicant shall make applications for Essential Patent Evaluation in good faith only in respect of the patents that are considered in the Applicant's belief to be valid and essential.</w:t>
      </w:r>
    </w:p>
    <w:p w:rsidR="00C85465" w:rsidRDefault="00C85465" w:rsidP="00C85465">
      <w:r>
        <w:t>5. The Applicant shall not raise any objections against any of the Evaluators in their representing any third party in a dispute against the Applicant in the future, except for a dispute involving the patents for which the Evaluators have handled the Essential Patent Evaluation on behalf of the Applicant.</w:t>
      </w:r>
    </w:p>
    <w:p w:rsidR="00C85465" w:rsidRDefault="00C85465" w:rsidP="00C85465"/>
    <w:p w:rsidR="00C85465" w:rsidRDefault="00C85465" w:rsidP="00C85465">
      <w:r>
        <w:t>IN WITNESS WHEREOF, the Applicant hereby execute this document and submit the same to the Center together with the necessary documents as specified in Article 3 of the Procedural Rules for Essential Patent Evaluation.</w:t>
      </w:r>
    </w:p>
    <w:p w:rsidR="00CE28B5" w:rsidRDefault="003930BD" w:rsidP="00C85465">
      <w:r>
        <w:rPr>
          <w:rFonts w:hint="eastAsia"/>
        </w:rPr>
        <w:t xml:space="preserve">                </w:t>
      </w:r>
    </w:p>
    <w:p w:rsidR="00C85465" w:rsidRDefault="00CE28B5" w:rsidP="00C85465">
      <w:r>
        <w:rPr>
          <w:rFonts w:hint="eastAsia"/>
        </w:rPr>
        <w:t xml:space="preserve">　　　　　　　　</w:t>
      </w:r>
      <w:r w:rsidR="003930BD">
        <w:rPr>
          <w:rFonts w:hint="eastAsia"/>
        </w:rPr>
        <w:t xml:space="preserve"> </w:t>
      </w:r>
      <w:r w:rsidR="00C85465">
        <w:t>D a t e d</w:t>
      </w:r>
      <w:r w:rsidR="00C85465">
        <w:rPr>
          <w:rFonts w:hint="eastAsia"/>
        </w:rPr>
        <w:t>：</w:t>
      </w:r>
    </w:p>
    <w:p w:rsidR="00C85465" w:rsidRDefault="00C85465" w:rsidP="00C85465">
      <w:r>
        <w:rPr>
          <w:rFonts w:hint="eastAsia"/>
        </w:rPr>
        <w:t xml:space="preserve">　　　　　　　　</w:t>
      </w:r>
      <w:r>
        <w:t xml:space="preserve"> Applicant: </w:t>
      </w:r>
    </w:p>
    <w:p w:rsidR="00C85465" w:rsidRDefault="00C85465" w:rsidP="00C85465"/>
    <w:p w:rsidR="004B78B9" w:rsidRPr="00CE28B5" w:rsidRDefault="00C85465">
      <w:r>
        <w:rPr>
          <w:rFonts w:hint="eastAsia"/>
        </w:rPr>
        <w:t xml:space="preserve">　　　　　　　　　　　　　</w:t>
      </w:r>
      <w:r>
        <w:t>By: ______________________________________________</w:t>
      </w:r>
    </w:p>
    <w:sectPr w:rsidR="004B78B9" w:rsidRPr="00CE28B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65"/>
    <w:rsid w:val="001254DC"/>
    <w:rsid w:val="003930BD"/>
    <w:rsid w:val="008B6367"/>
    <w:rsid w:val="00C85465"/>
    <w:rsid w:val="00CA3D79"/>
    <w:rsid w:val="00CE28B5"/>
    <w:rsid w:val="00F17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46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46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70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309</Words>
  <Characters>1767</Characters>
  <Application>Microsoft Office Word</Application>
  <DocSecurity>0</DocSecurity>
  <Lines>14</Lines>
  <Paragraphs>4</Paragraphs>
  <ScaleCrop>false</ScaleCrop>
  <Company>Nakamura &amp; Partners</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井澤 九二男</dc:creator>
  <cp:lastModifiedBy>井澤 九二男</cp:lastModifiedBy>
  <cp:revision>5</cp:revision>
  <dcterms:created xsi:type="dcterms:W3CDTF">2017-04-17T02:50:00Z</dcterms:created>
  <dcterms:modified xsi:type="dcterms:W3CDTF">2017-04-19T02:40:00Z</dcterms:modified>
</cp:coreProperties>
</file>